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Black" w:cs="Arial Black" w:eastAsia="Arial Black" w:hAnsi="Arial Black"/>
          <w:color w:val="274e13"/>
          <w:sz w:val="28"/>
          <w:szCs w:val="28"/>
        </w:rPr>
      </w:pPr>
      <w:r w:rsidDel="00000000" w:rsidR="00000000" w:rsidRPr="00000000">
        <w:rPr>
          <w:color w:val="274e13"/>
          <w:sz w:val="24"/>
          <w:szCs w:val="24"/>
          <w:rtl w:val="0"/>
        </w:rPr>
        <w:t xml:space="preserve">Sustainability Ambassadors | Green Duwamish Watershed PBL Program</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Sustainable Community Conditions </w:t>
      </w:r>
    </w:p>
    <w:p w:rsidR="00000000" w:rsidDel="00000000" w:rsidP="00000000" w:rsidRDefault="00000000" w:rsidRPr="00000000" w14:paraId="00000003">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Neighborhood Inventory Checklist </w:t>
      </w:r>
    </w:p>
    <w:p w:rsidR="00000000" w:rsidDel="00000000" w:rsidP="00000000" w:rsidRDefault="00000000" w:rsidRPr="00000000" w14:paraId="00000004">
      <w:pPr>
        <w:rPr>
          <w:b w:val="1"/>
          <w:sz w:val="32"/>
          <w:szCs w:val="32"/>
        </w:rPr>
      </w:pPr>
      <w:r w:rsidDel="00000000" w:rsidR="00000000" w:rsidRPr="00000000">
        <w:rPr>
          <w:rFonts w:ascii="Arial Black" w:cs="Arial Black" w:eastAsia="Arial Black" w:hAnsi="Arial Black"/>
          <w:b w:val="1"/>
          <w:color w:val="274e13"/>
          <w:sz w:val="36"/>
          <w:szCs w:val="36"/>
          <w:rtl w:val="0"/>
        </w:rPr>
        <w:t xml:space="preserve">SOLAR POTENTIAL</w:t>
      </w:r>
      <w:r w:rsidDel="00000000" w:rsidR="00000000" w:rsidRPr="00000000">
        <w:rPr>
          <w:rtl w:val="0"/>
        </w:rPr>
      </w:r>
    </w:p>
    <w:p w:rsidR="00000000" w:rsidDel="00000000" w:rsidP="00000000" w:rsidRDefault="00000000" w:rsidRPr="00000000" w14:paraId="00000005">
      <w:pPr>
        <w:rPr>
          <w:color w:val="4a86e8"/>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STEP ONE:</w:t>
      </w:r>
      <w:r w:rsidDel="00000000" w:rsidR="00000000" w:rsidRPr="00000000">
        <w:rPr>
          <w:rtl w:val="0"/>
        </w:rPr>
        <w:t xml:space="preserve">  Take an informal walk around your neighborhood to identify the streets or natural features that will set the boundaries for your inventory. Use one of the following scales: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My street (name)</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10 blocks (names of streets defining the area </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Half-mile radios with my house or apartment in the middle </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1-mile radius (like the </w:t>
      </w:r>
      <w:hyperlink r:id="rId6">
        <w:r w:rsidDel="00000000" w:rsidR="00000000" w:rsidRPr="00000000">
          <w:rPr>
            <w:color w:val="1155cc"/>
            <w:u w:val="single"/>
            <w:rtl w:val="0"/>
          </w:rPr>
          <w:t xml:space="preserve">one-mile maps</w:t>
        </w:r>
      </w:hyperlink>
      <w:r w:rsidDel="00000000" w:rsidR="00000000" w:rsidRPr="00000000">
        <w:rPr>
          <w:rtl w:val="0"/>
        </w:rPr>
        <w:t xml:space="preserve"> of my school neighborhood)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STEP TWO: </w:t>
      </w:r>
      <w:r w:rsidDel="00000000" w:rsidR="00000000" w:rsidRPr="00000000">
        <w:rPr>
          <w:rtl w:val="0"/>
        </w:rPr>
        <w:t xml:space="preserve"> Print out this checklist or use your phone or tablet to make a detailed inventory of your neighborhood. You might also want to print out a screen shot from </w:t>
      </w:r>
      <w:hyperlink r:id="rId7">
        <w:r w:rsidDel="00000000" w:rsidR="00000000" w:rsidRPr="00000000">
          <w:rPr>
            <w:color w:val="1155cc"/>
            <w:u w:val="single"/>
            <w:rtl w:val="0"/>
          </w:rPr>
          <w:t xml:space="preserve">www.mywater.world</w:t>
        </w:r>
      </w:hyperlink>
      <w:r w:rsidDel="00000000" w:rsidR="00000000" w:rsidRPr="00000000">
        <w:rPr>
          <w:rtl w:val="0"/>
        </w:rPr>
        <w:t xml:space="preserve"> to help you see from above what you are experiencing on the ground as you walk about. Take photo documentation of what you observe to use later in building your slide presentations.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Solar Potential Inventory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spacing w:after="0" w:afterAutospacing="0" w:line="480" w:lineRule="auto"/>
        <w:ind w:left="720" w:hanging="360"/>
        <w:rPr>
          <w:u w:val="none"/>
        </w:rPr>
      </w:pPr>
      <w:r w:rsidDel="00000000" w:rsidR="00000000" w:rsidRPr="00000000">
        <w:rPr>
          <w:rtl w:val="0"/>
        </w:rPr>
        <w:t xml:space="preserve">Number of homes with solar panels (# / total # of homes)</w:t>
      </w:r>
    </w:p>
    <w:p w:rsidR="00000000" w:rsidDel="00000000" w:rsidP="00000000" w:rsidRDefault="00000000" w:rsidRPr="00000000" w14:paraId="00000011">
      <w:pPr>
        <w:numPr>
          <w:ilvl w:val="0"/>
          <w:numId w:val="1"/>
        </w:numPr>
        <w:spacing w:after="0" w:afterAutospacing="0" w:line="480" w:lineRule="auto"/>
        <w:ind w:left="720" w:hanging="360"/>
        <w:rPr>
          <w:u w:val="none"/>
        </w:rPr>
      </w:pPr>
      <w:r w:rsidDel="00000000" w:rsidR="00000000" w:rsidRPr="00000000">
        <w:rPr>
          <w:rtl w:val="0"/>
        </w:rPr>
        <w:t xml:space="preserve">Number of commercial building with solar panels (# / total # of comm. buildings)</w:t>
      </w:r>
    </w:p>
    <w:p w:rsidR="00000000" w:rsidDel="00000000" w:rsidP="00000000" w:rsidRDefault="00000000" w:rsidRPr="00000000" w14:paraId="00000012">
      <w:pPr>
        <w:numPr>
          <w:ilvl w:val="0"/>
          <w:numId w:val="1"/>
        </w:numPr>
        <w:spacing w:after="0" w:afterAutospacing="0" w:line="480" w:lineRule="auto"/>
        <w:ind w:left="720" w:hanging="360"/>
        <w:rPr>
          <w:u w:val="none"/>
        </w:rPr>
      </w:pPr>
      <w:r w:rsidDel="00000000" w:rsidR="00000000" w:rsidRPr="00000000">
        <w:rPr>
          <w:rtl w:val="0"/>
        </w:rPr>
        <w:t xml:space="preserve">Number of apartment buildings with solar panels (# / total # of apt. buildings)</w:t>
      </w:r>
    </w:p>
    <w:p w:rsidR="00000000" w:rsidDel="00000000" w:rsidP="00000000" w:rsidRDefault="00000000" w:rsidRPr="00000000" w14:paraId="00000013">
      <w:pPr>
        <w:numPr>
          <w:ilvl w:val="0"/>
          <w:numId w:val="1"/>
        </w:numPr>
        <w:spacing w:after="0" w:afterAutospacing="0" w:line="480" w:lineRule="auto"/>
        <w:ind w:left="720" w:hanging="360"/>
        <w:rPr>
          <w:u w:val="none"/>
        </w:rPr>
      </w:pPr>
      <w:r w:rsidDel="00000000" w:rsidR="00000000" w:rsidRPr="00000000">
        <w:rPr>
          <w:rtl w:val="0"/>
        </w:rPr>
        <w:t xml:space="preserve">Number of school buildings with solar panels (# / total # of school buildings)</w:t>
      </w:r>
    </w:p>
    <w:p w:rsidR="00000000" w:rsidDel="00000000" w:rsidP="00000000" w:rsidRDefault="00000000" w:rsidRPr="00000000" w14:paraId="00000014">
      <w:pPr>
        <w:numPr>
          <w:ilvl w:val="0"/>
          <w:numId w:val="1"/>
        </w:numPr>
        <w:spacing w:after="0" w:afterAutospacing="0" w:line="480" w:lineRule="auto"/>
        <w:ind w:left="720" w:hanging="360"/>
        <w:rPr>
          <w:u w:val="none"/>
        </w:rPr>
      </w:pPr>
      <w:r w:rsidDel="00000000" w:rsidR="00000000" w:rsidRPr="00000000">
        <w:rPr>
          <w:rtl w:val="0"/>
        </w:rPr>
        <w:t xml:space="preserve">Number of buildings of all types that have excellent solar potential (m</w:t>
      </w:r>
      <w:r w:rsidDel="00000000" w:rsidR="00000000" w:rsidRPr="00000000">
        <w:rPr>
          <w:rtl w:val="0"/>
        </w:rPr>
        <w:t xml:space="preserve">ostly</w:t>
      </w:r>
      <w:r w:rsidDel="00000000" w:rsidR="00000000" w:rsidRPr="00000000">
        <w:rPr>
          <w:rtl w:val="0"/>
        </w:rPr>
        <w:t xml:space="preserve"> flat or south-facing roof, no shade from trees)</w:t>
      </w:r>
    </w:p>
    <w:p w:rsidR="00000000" w:rsidDel="00000000" w:rsidP="00000000" w:rsidRDefault="00000000" w:rsidRPr="00000000" w14:paraId="00000015">
      <w:pPr>
        <w:numPr>
          <w:ilvl w:val="0"/>
          <w:numId w:val="1"/>
        </w:numPr>
        <w:spacing w:after="200" w:line="480" w:lineRule="auto"/>
        <w:ind w:left="720" w:hanging="360"/>
        <w:rPr>
          <w:u w:val="none"/>
        </w:rPr>
      </w:pPr>
      <w:r w:rsidDel="00000000" w:rsidR="00000000" w:rsidRPr="00000000">
        <w:rPr>
          <w:rtl w:val="0"/>
        </w:rPr>
        <w:t xml:space="preserve">How would you estimate the percentage of rooftops that could go solar?</w:t>
      </w:r>
    </w:p>
    <w:p w:rsidR="00000000" w:rsidDel="00000000" w:rsidP="00000000" w:rsidRDefault="00000000" w:rsidRPr="00000000" w14:paraId="00000016">
      <w:pPr>
        <w:spacing w:after="200" w:line="480" w:lineRule="auto"/>
        <w:ind w:left="0" w:firstLine="0"/>
        <w:rPr/>
      </w:pPr>
      <w:r w:rsidDel="00000000" w:rsidR="00000000" w:rsidRPr="00000000">
        <w:rPr>
          <w:rFonts w:ascii="Arial Black" w:cs="Arial Black" w:eastAsia="Arial Black" w:hAnsi="Arial Black"/>
          <w:b w:val="1"/>
          <w:rtl w:val="0"/>
        </w:rPr>
        <w:t xml:space="preserve">Challenge</w:t>
      </w:r>
      <w:r w:rsidDel="00000000" w:rsidR="00000000" w:rsidRPr="00000000">
        <w:rPr>
          <w:rFonts w:ascii="Arial Black" w:cs="Arial Black" w:eastAsia="Arial Black" w:hAnsi="Arial Black"/>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afterAutospacing="0" w:line="480" w:lineRule="auto"/>
        <w:ind w:left="720" w:hanging="360"/>
        <w:rPr>
          <w:u w:val="none"/>
        </w:rPr>
      </w:pPr>
      <w:r w:rsidDel="00000000" w:rsidR="00000000" w:rsidRPr="00000000">
        <w:rPr>
          <w:rtl w:val="0"/>
        </w:rPr>
        <w:t xml:space="preserve">kWh of energy generated per year (Use </w:t>
      </w:r>
      <w:hyperlink r:id="rId8">
        <w:r w:rsidDel="00000000" w:rsidR="00000000" w:rsidRPr="00000000">
          <w:rPr>
            <w:b w:val="1"/>
            <w:color w:val="1155cc"/>
            <w:u w:val="single"/>
            <w:rtl w:val="0"/>
          </w:rPr>
          <w:t xml:space="preserve">PVWatts Calculator</w:t>
        </w:r>
      </w:hyperlink>
      <w:r w:rsidDel="00000000" w:rsidR="00000000" w:rsidRPr="00000000">
        <w:rPr>
          <w:rtl w:val="0"/>
        </w:rPr>
        <w:t xml:space="preserve">)</w:t>
      </w:r>
    </w:p>
    <w:p w:rsidR="00000000" w:rsidDel="00000000" w:rsidP="00000000" w:rsidRDefault="00000000" w:rsidRPr="00000000" w14:paraId="00000018">
      <w:pPr>
        <w:numPr>
          <w:ilvl w:val="1"/>
          <w:numId w:val="1"/>
        </w:numPr>
        <w:spacing w:after="0" w:afterAutospacing="0" w:line="480" w:lineRule="auto"/>
        <w:ind w:left="1440" w:hanging="360"/>
        <w:rPr>
          <w:u w:val="none"/>
        </w:rPr>
      </w:pPr>
      <w:r w:rsidDel="00000000" w:rsidR="00000000" w:rsidRPr="00000000">
        <w:rPr>
          <w:rtl w:val="0"/>
        </w:rPr>
        <w:t xml:space="preserve">Your Home:</w:t>
      </w:r>
    </w:p>
    <w:p w:rsidR="00000000" w:rsidDel="00000000" w:rsidP="00000000" w:rsidRDefault="00000000" w:rsidRPr="00000000" w14:paraId="00000019">
      <w:pPr>
        <w:numPr>
          <w:ilvl w:val="1"/>
          <w:numId w:val="1"/>
        </w:numPr>
        <w:spacing w:after="0" w:afterAutospacing="0" w:line="480" w:lineRule="auto"/>
        <w:ind w:left="1440" w:hanging="360"/>
        <w:rPr>
          <w:u w:val="none"/>
        </w:rPr>
      </w:pPr>
      <w:r w:rsidDel="00000000" w:rsidR="00000000" w:rsidRPr="00000000">
        <w:rPr>
          <w:rtl w:val="0"/>
        </w:rPr>
        <w:t xml:space="preserve">The Neighborhood:</w:t>
      </w:r>
    </w:p>
    <w:p w:rsidR="00000000" w:rsidDel="00000000" w:rsidP="00000000" w:rsidRDefault="00000000" w:rsidRPr="00000000" w14:paraId="0000001A">
      <w:pPr>
        <w:numPr>
          <w:ilvl w:val="0"/>
          <w:numId w:val="1"/>
        </w:numPr>
        <w:spacing w:after="0" w:afterAutospacing="0" w:line="480" w:lineRule="auto"/>
        <w:ind w:left="720" w:hanging="360"/>
        <w:rPr>
          <w:u w:val="none"/>
        </w:rPr>
      </w:pPr>
      <w:r w:rsidDel="00000000" w:rsidR="00000000" w:rsidRPr="00000000">
        <w:rPr>
          <w:rtl w:val="0"/>
        </w:rPr>
        <w:t xml:space="preserve">Solar Radiation r</w:t>
      </w:r>
      <w:r w:rsidDel="00000000" w:rsidR="00000000" w:rsidRPr="00000000">
        <w:rPr>
          <w:rtl w:val="0"/>
        </w:rPr>
        <w:t xml:space="preserve">eceived </w:t>
      </w:r>
      <w:r w:rsidDel="00000000" w:rsidR="00000000" w:rsidRPr="00000000">
        <w:rPr>
          <w:highlight w:val="white"/>
          <w:rtl w:val="0"/>
        </w:rPr>
        <w:t xml:space="preserve">(kWh / m</w:t>
      </w:r>
      <w:r w:rsidDel="00000000" w:rsidR="00000000" w:rsidRPr="00000000">
        <w:rPr>
          <w:rtl w:val="0"/>
        </w:rPr>
        <w:t xml:space="preserve">2</w:t>
      </w:r>
      <w:r w:rsidDel="00000000" w:rsidR="00000000" w:rsidRPr="00000000">
        <w:rPr>
          <w:highlight w:val="white"/>
          <w:rtl w:val="0"/>
        </w:rPr>
        <w:t xml:space="preserve"> / day)</w:t>
      </w:r>
      <w:r w:rsidDel="00000000" w:rsidR="00000000" w:rsidRPr="00000000">
        <w:rPr>
          <w:rtl w:val="0"/>
        </w:rPr>
        <w:t xml:space="preserve"> (Use </w:t>
      </w:r>
      <w:hyperlink r:id="rId9">
        <w:r w:rsidDel="00000000" w:rsidR="00000000" w:rsidRPr="00000000">
          <w:rPr>
            <w:b w:val="1"/>
            <w:color w:val="1155cc"/>
            <w:u w:val="single"/>
            <w:rtl w:val="0"/>
          </w:rPr>
          <w:t xml:space="preserve">PVWatts Calculator</w:t>
        </w:r>
      </w:hyperlink>
      <w:r w:rsidDel="00000000" w:rsidR="00000000" w:rsidRPr="00000000">
        <w:rPr>
          <w:rtl w:val="0"/>
        </w:rPr>
        <w:t xml:space="preserve">)</w:t>
      </w:r>
    </w:p>
    <w:p w:rsidR="00000000" w:rsidDel="00000000" w:rsidP="00000000" w:rsidRDefault="00000000" w:rsidRPr="00000000" w14:paraId="0000001B">
      <w:pPr>
        <w:numPr>
          <w:ilvl w:val="1"/>
          <w:numId w:val="1"/>
        </w:numPr>
        <w:spacing w:after="0" w:afterAutospacing="0" w:line="480" w:lineRule="auto"/>
        <w:ind w:left="1440" w:hanging="360"/>
        <w:rPr>
          <w:u w:val="none"/>
        </w:rPr>
      </w:pPr>
      <w:r w:rsidDel="00000000" w:rsidR="00000000" w:rsidRPr="00000000">
        <w:rPr>
          <w:rtl w:val="0"/>
        </w:rPr>
        <w:t xml:space="preserve">Your Home:</w:t>
      </w:r>
    </w:p>
    <w:p w:rsidR="00000000" w:rsidDel="00000000" w:rsidP="00000000" w:rsidRDefault="00000000" w:rsidRPr="00000000" w14:paraId="0000001C">
      <w:pPr>
        <w:numPr>
          <w:ilvl w:val="1"/>
          <w:numId w:val="1"/>
        </w:numPr>
        <w:spacing w:after="200" w:line="480" w:lineRule="auto"/>
        <w:ind w:left="1440" w:hanging="360"/>
        <w:rPr>
          <w:u w:val="none"/>
        </w:rPr>
      </w:pPr>
      <w:r w:rsidDel="00000000" w:rsidR="00000000" w:rsidRPr="00000000">
        <w:rPr>
          <w:rtl w:val="0"/>
        </w:rPr>
        <w:t xml:space="preserve">The Neighborhood:</w:t>
      </w:r>
      <w:r w:rsidDel="00000000" w:rsidR="00000000" w:rsidRPr="00000000">
        <w:rPr>
          <w:rtl w:val="0"/>
        </w:rPr>
      </w:r>
    </w:p>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How to use the PVWatts</w:t>
      </w:r>
      <w:r w:rsidDel="00000000" w:rsidR="00000000" w:rsidRPr="00000000">
        <w:rPr>
          <w:b w:val="1"/>
          <w:rtl w:val="0"/>
        </w:rPr>
        <w:t xml:space="preserve"> Calculator?</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1"/>
          <w:numId w:val="3"/>
        </w:numPr>
        <w:spacing w:line="360" w:lineRule="auto"/>
        <w:ind w:left="720" w:hanging="360"/>
      </w:pPr>
      <w:r w:rsidDel="00000000" w:rsidR="00000000" w:rsidRPr="00000000">
        <w:rPr>
          <w:rtl w:val="0"/>
        </w:rPr>
        <w:t xml:space="preserve">Go to the </w:t>
      </w:r>
      <w:hyperlink r:id="rId10">
        <w:r w:rsidDel="00000000" w:rsidR="00000000" w:rsidRPr="00000000">
          <w:rPr>
            <w:b w:val="1"/>
            <w:color w:val="1155cc"/>
            <w:u w:val="single"/>
            <w:rtl w:val="0"/>
          </w:rPr>
          <w:t xml:space="preserve">PVWatts Calculator</w:t>
        </w:r>
      </w:hyperlink>
      <w:r w:rsidDel="00000000" w:rsidR="00000000" w:rsidRPr="00000000">
        <w:rPr>
          <w:rtl w:val="0"/>
        </w:rPr>
        <w:t xml:space="preserve"> and</w:t>
      </w:r>
      <w:r w:rsidDel="00000000" w:rsidR="00000000" w:rsidRPr="00000000">
        <w:rPr>
          <w:rtl w:val="0"/>
        </w:rPr>
        <w:t xml:space="preserve"> input your address </w:t>
      </w:r>
    </w:p>
    <w:p w:rsidR="00000000" w:rsidDel="00000000" w:rsidP="00000000" w:rsidRDefault="00000000" w:rsidRPr="00000000" w14:paraId="00000020">
      <w:pPr>
        <w:numPr>
          <w:ilvl w:val="1"/>
          <w:numId w:val="3"/>
        </w:numPr>
        <w:spacing w:line="360" w:lineRule="auto"/>
        <w:ind w:left="720" w:hanging="360"/>
      </w:pPr>
      <w:r w:rsidDel="00000000" w:rsidR="00000000" w:rsidRPr="00000000">
        <w:rPr>
          <w:rtl w:val="0"/>
        </w:rPr>
        <w:t xml:space="preserve">Move the pin to the top of your house and click on System Info at the top of the website</w:t>
      </w:r>
    </w:p>
    <w:p w:rsidR="00000000" w:rsidDel="00000000" w:rsidP="00000000" w:rsidRDefault="00000000" w:rsidRPr="00000000" w14:paraId="00000021">
      <w:pPr>
        <w:numPr>
          <w:ilvl w:val="1"/>
          <w:numId w:val="3"/>
        </w:numPr>
        <w:spacing w:line="360" w:lineRule="auto"/>
        <w:ind w:left="720" w:hanging="360"/>
      </w:pPr>
      <w:r w:rsidDel="00000000" w:rsidR="00000000" w:rsidRPr="00000000">
        <w:rPr>
          <w:rtl w:val="0"/>
        </w:rPr>
        <w:t xml:space="preserve">Enter the correct information for each textbox (click on the ‘i’ to learn more)</w:t>
      </w:r>
    </w:p>
    <w:p w:rsidR="00000000" w:rsidDel="00000000" w:rsidP="00000000" w:rsidRDefault="00000000" w:rsidRPr="00000000" w14:paraId="00000022">
      <w:pPr>
        <w:numPr>
          <w:ilvl w:val="1"/>
          <w:numId w:val="3"/>
        </w:numPr>
        <w:spacing w:line="360" w:lineRule="auto"/>
        <w:ind w:left="720" w:hanging="360"/>
      </w:pPr>
      <w:r w:rsidDel="00000000" w:rsidR="00000000" w:rsidRPr="00000000">
        <w:rPr>
          <w:rtl w:val="0"/>
        </w:rPr>
        <w:t xml:space="preserve">Click on ‘Results’ to record the data for your average solar radiation, savings, and AC Energy</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200" w:lineRule="auto"/>
        <w:ind w:left="0" w:firstLine="0"/>
        <w:rPr/>
      </w:pPr>
      <w:r w:rsidDel="00000000" w:rsidR="00000000" w:rsidRPr="00000000">
        <w:rPr>
          <w:b w:val="1"/>
          <w:i w:val="1"/>
          <w:rtl w:val="0"/>
        </w:rPr>
        <w:t xml:space="preserve">Document additional questions, research topics, or insights for this section.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vwatts.nrel.gov/pvwatts.php" TargetMode="External"/><Relationship Id="rId9" Type="http://schemas.openxmlformats.org/officeDocument/2006/relationships/hyperlink" Target="https://pvwatts.nrel.gov/pvwatts.php" TargetMode="External"/><Relationship Id="rId5" Type="http://schemas.openxmlformats.org/officeDocument/2006/relationships/styles" Target="styles.xml"/><Relationship Id="rId6" Type="http://schemas.openxmlformats.org/officeDocument/2006/relationships/hyperlink" Target="https://www.sustainabilityambassadors.org/maps/School-Districts" TargetMode="External"/><Relationship Id="rId7" Type="http://schemas.openxmlformats.org/officeDocument/2006/relationships/hyperlink" Target="http://www.mywater.world" TargetMode="External"/><Relationship Id="rId8" Type="http://schemas.openxmlformats.org/officeDocument/2006/relationships/hyperlink" Target="https://pvwatts.nrel.gov/pvwatts.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